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BB" w:rsidRDefault="002834BB" w:rsidP="002834BB">
      <w:pPr>
        <w:jc w:val="center"/>
      </w:pPr>
      <w:r>
        <w:t>ECI 306 Midterm Study Guide</w:t>
      </w:r>
    </w:p>
    <w:p w:rsidR="002834BB" w:rsidRDefault="002834BB" w:rsidP="002834BB">
      <w:r w:rsidRPr="002834BB">
        <w:rPr>
          <w:b/>
          <w:u w:val="single"/>
        </w:rPr>
        <w:t>Chapter 1</w:t>
      </w:r>
      <w:r>
        <w:tab/>
        <w:t>What is scientific literacy?</w:t>
      </w:r>
    </w:p>
    <w:p w:rsidR="002834BB" w:rsidRDefault="002834BB" w:rsidP="002834BB">
      <w:r>
        <w:tab/>
      </w:r>
      <w:r>
        <w:tab/>
        <w:t>Describe the technological design cycle.</w:t>
      </w:r>
    </w:p>
    <w:p w:rsidR="002834BB" w:rsidRDefault="002834BB" w:rsidP="002834BB">
      <w:r w:rsidRPr="002834BB">
        <w:rPr>
          <w:b/>
          <w:u w:val="single"/>
        </w:rPr>
        <w:t>Chapter 2</w:t>
      </w:r>
      <w:r>
        <w:tab/>
        <w:t>Summarize the eight scientific processes.</w:t>
      </w:r>
    </w:p>
    <w:p w:rsidR="002834BB" w:rsidRDefault="002834BB" w:rsidP="002834BB">
      <w:r>
        <w:tab/>
      </w:r>
      <w:r>
        <w:tab/>
        <w:t>What are the three types of investigations and how are they applied in the classroom?</w:t>
      </w:r>
    </w:p>
    <w:p w:rsidR="002834BB" w:rsidRDefault="002834BB" w:rsidP="002834BB">
      <w:pPr>
        <w:ind w:left="1440" w:hanging="1440"/>
      </w:pPr>
      <w:r w:rsidRPr="002834BB">
        <w:rPr>
          <w:b/>
          <w:u w:val="single"/>
        </w:rPr>
        <w:t>Chapter 3</w:t>
      </w:r>
      <w:r>
        <w:tab/>
        <w:t>What are the methods teachers use to enhance the learning of science with understanding?</w:t>
      </w:r>
    </w:p>
    <w:p w:rsidR="002834BB" w:rsidRDefault="002834BB" w:rsidP="002834BB">
      <w:pPr>
        <w:ind w:left="1440" w:hanging="1440"/>
      </w:pPr>
      <w:r>
        <w:tab/>
        <w:t>Give an example for each method you identify.</w:t>
      </w:r>
    </w:p>
    <w:p w:rsidR="002834BB" w:rsidRDefault="002834BB" w:rsidP="002834BB">
      <w:pPr>
        <w:ind w:left="1440" w:hanging="1440"/>
      </w:pPr>
      <w:r w:rsidRPr="002834BB">
        <w:rPr>
          <w:b/>
          <w:u w:val="single"/>
        </w:rPr>
        <w:t>Chapter 4</w:t>
      </w:r>
      <w:r>
        <w:tab/>
        <w:t>Define and describe the 5 E’s of the 5 E model of science instruction.</w:t>
      </w:r>
    </w:p>
    <w:p w:rsidR="002834BB" w:rsidRDefault="002834BB" w:rsidP="002834BB">
      <w:pPr>
        <w:ind w:left="1440" w:hanging="1440"/>
      </w:pPr>
      <w:r>
        <w:tab/>
        <w:t>Describe two other instructional approaches to teaching science.</w:t>
      </w:r>
    </w:p>
    <w:p w:rsidR="002834BB" w:rsidRPr="002834BB" w:rsidRDefault="002834BB" w:rsidP="002834BB">
      <w:pPr>
        <w:ind w:left="1440" w:hanging="1440"/>
      </w:pPr>
      <w:r w:rsidRPr="002834BB">
        <w:rPr>
          <w:b/>
          <w:u w:val="single"/>
        </w:rPr>
        <w:t>Chapter 5</w:t>
      </w:r>
      <w:r>
        <w:tab/>
      </w:r>
      <w:r w:rsidR="00B91A57">
        <w:t>Know and describe the ABC’s of objectives.</w:t>
      </w:r>
    </w:p>
    <w:p w:rsidR="002834BB" w:rsidRDefault="002834BB" w:rsidP="002834BB">
      <w:pPr>
        <w:ind w:left="1440" w:hanging="1440"/>
      </w:pPr>
      <w:r>
        <w:rPr>
          <w:b/>
          <w:u w:val="single"/>
        </w:rPr>
        <w:t>Chapter 6</w:t>
      </w:r>
      <w:r>
        <w:tab/>
        <w:t>Compare and contrast assessment and evaluation.</w:t>
      </w:r>
    </w:p>
    <w:p w:rsidR="002834BB" w:rsidRDefault="002834BB" w:rsidP="002834BB">
      <w:pPr>
        <w:ind w:left="1440" w:hanging="1440"/>
      </w:pPr>
      <w:r>
        <w:tab/>
        <w:t>Define diagnostic, formative, and summative assessment.</w:t>
      </w:r>
    </w:p>
    <w:p w:rsidR="002834BB" w:rsidRDefault="002834BB" w:rsidP="002834BB">
      <w:pPr>
        <w:ind w:left="1440" w:hanging="1440"/>
      </w:pPr>
      <w:r>
        <w:tab/>
        <w:t>What are the characteristics of informal, traditional, and performance assessments?</w:t>
      </w:r>
    </w:p>
    <w:p w:rsidR="002834BB" w:rsidRDefault="002834BB" w:rsidP="002834BB">
      <w:pPr>
        <w:ind w:left="1440" w:hanging="1440"/>
      </w:pPr>
      <w:r>
        <w:rPr>
          <w:b/>
          <w:u w:val="single"/>
        </w:rPr>
        <w:t>Chapter 7</w:t>
      </w:r>
      <w:r>
        <w:tab/>
        <w:t>How are closed and open-ended questions related to convergent and divergent thinking?</w:t>
      </w:r>
    </w:p>
    <w:p w:rsidR="002834BB" w:rsidRPr="002834BB" w:rsidRDefault="002834BB" w:rsidP="002834BB">
      <w:pPr>
        <w:ind w:left="1440" w:hanging="1440"/>
      </w:pPr>
      <w:r>
        <w:tab/>
        <w:t>How can a teacher respond strategically to nurture and extend children’s ideas during inquiry?</w:t>
      </w:r>
    </w:p>
    <w:sectPr w:rsidR="002834BB" w:rsidRPr="002834BB" w:rsidSect="00C9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4BB"/>
    <w:rsid w:val="002834BB"/>
    <w:rsid w:val="004D322A"/>
    <w:rsid w:val="007F3FC6"/>
    <w:rsid w:val="00B91A57"/>
    <w:rsid w:val="00C76FC0"/>
    <w:rsid w:val="00C9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Fasula</dc:creator>
  <cp:keywords/>
  <dc:description/>
  <cp:lastModifiedBy>Gary Fasula</cp:lastModifiedBy>
  <cp:revision>2</cp:revision>
  <dcterms:created xsi:type="dcterms:W3CDTF">2011-03-09T21:23:00Z</dcterms:created>
  <dcterms:modified xsi:type="dcterms:W3CDTF">2011-03-10T03:27:00Z</dcterms:modified>
</cp:coreProperties>
</file>